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60" w:lineRule="exact"/>
        <w:rPr>
          <w:rFonts w:ascii="宋体" w:hAnsi="宋体" w:eastAsia="宋体" w:cs="宋体"/>
          <w:kern w:val="0"/>
          <w:sz w:val="24"/>
          <w:szCs w:val="24"/>
          <w14:ligatures w14:val="none"/>
        </w:rPr>
      </w:pPr>
      <w:bookmarkStart w:id="0" w:name="_GoBack"/>
      <w:bookmarkEnd w:id="0"/>
      <w:r>
        <w:rPr>
          <w:rFonts w:hint="eastAsia" w:ascii="黑体" w:hAnsi="黑体" w:eastAsia="黑体" w:cs="宋体"/>
          <w:color w:val="000000"/>
          <w:kern w:val="0"/>
          <w:sz w:val="32"/>
          <w:szCs w:val="32"/>
          <w14:ligatures w14:val="none"/>
        </w:rPr>
        <w:t xml:space="preserve">附件 1 </w:t>
      </w:r>
    </w:p>
    <w:p>
      <w:pPr>
        <w:widowControl/>
        <w:adjustRightInd w:val="0"/>
        <w:snapToGrid w:val="0"/>
        <w:spacing w:line="560" w:lineRule="exact"/>
        <w:jc w:val="center"/>
        <w:rPr>
          <w:rFonts w:ascii="方正小标宋简体" w:hAnsi="宋体" w:eastAsia="方正小标宋简体" w:cs="宋体"/>
          <w:kern w:val="0"/>
          <w:sz w:val="24"/>
          <w:szCs w:val="24"/>
          <w14:ligatures w14:val="none"/>
        </w:rPr>
      </w:pPr>
      <w:r>
        <w:rPr>
          <w:rFonts w:hint="eastAsia" w:ascii="方正小标宋简体" w:hAnsi="方正公文小标宋" w:eastAsia="方正小标宋简体" w:cs="宋体"/>
          <w:color w:val="000000"/>
          <w:kern w:val="0"/>
          <w:sz w:val="44"/>
          <w:szCs w:val="44"/>
          <w14:ligatures w14:val="none"/>
        </w:rPr>
        <w:t>第二届全区社会科学普及基地</w:t>
      </w:r>
    </w:p>
    <w:p>
      <w:pPr>
        <w:widowControl/>
        <w:adjustRightInd w:val="0"/>
        <w:snapToGrid w:val="0"/>
        <w:spacing w:line="560" w:lineRule="exact"/>
        <w:jc w:val="center"/>
        <w:rPr>
          <w:rFonts w:ascii="方正小标宋简体" w:hAnsi="宋体" w:eastAsia="方正小标宋简体" w:cs="宋体"/>
          <w:kern w:val="0"/>
          <w:sz w:val="24"/>
          <w:szCs w:val="24"/>
          <w14:ligatures w14:val="none"/>
        </w:rPr>
      </w:pPr>
      <w:r>
        <w:rPr>
          <w:rFonts w:hint="eastAsia" w:ascii="方正小标宋简体" w:hAnsi="方正公文小标宋" w:eastAsia="方正小标宋简体" w:cs="宋体"/>
          <w:color w:val="000000"/>
          <w:kern w:val="0"/>
          <w:sz w:val="44"/>
          <w:szCs w:val="44"/>
          <w14:ligatures w14:val="none"/>
        </w:rPr>
        <w:t>讲解员大赛实施方案</w:t>
      </w:r>
    </w:p>
    <w:p>
      <w:pPr>
        <w:widowControl/>
        <w:adjustRightInd w:val="0"/>
        <w:snapToGrid w:val="0"/>
        <w:spacing w:line="560" w:lineRule="exact"/>
        <w:ind w:firstLine="640" w:firstLineChars="200"/>
        <w:rPr>
          <w:rFonts w:ascii="黑体" w:hAnsi="黑体" w:eastAsia="黑体" w:cs="宋体"/>
          <w:color w:val="000000"/>
          <w:kern w:val="0"/>
          <w:sz w:val="32"/>
          <w:szCs w:val="32"/>
          <w14:ligatures w14:val="none"/>
        </w:rPr>
      </w:pPr>
    </w:p>
    <w:p>
      <w:pPr>
        <w:widowControl/>
        <w:adjustRightInd w:val="0"/>
        <w:snapToGrid w:val="0"/>
        <w:spacing w:line="560" w:lineRule="exact"/>
        <w:ind w:firstLine="640" w:firstLineChars="200"/>
        <w:rPr>
          <w:rFonts w:ascii="宋体" w:hAnsi="宋体" w:eastAsia="宋体" w:cs="宋体"/>
          <w:kern w:val="0"/>
          <w:sz w:val="24"/>
          <w:szCs w:val="24"/>
          <w14:ligatures w14:val="none"/>
        </w:rPr>
      </w:pPr>
      <w:r>
        <w:rPr>
          <w:rFonts w:hint="eastAsia" w:ascii="黑体" w:hAnsi="黑体" w:eastAsia="黑体" w:cs="宋体"/>
          <w:color w:val="000000"/>
          <w:kern w:val="0"/>
          <w:sz w:val="32"/>
          <w:szCs w:val="32"/>
          <w14:ligatures w14:val="none"/>
        </w:rPr>
        <w:t xml:space="preserve">一、大赛目的 </w:t>
      </w:r>
    </w:p>
    <w:p>
      <w:pPr>
        <w:widowControl/>
        <w:adjustRightInd w:val="0"/>
        <w:snapToGrid w:val="0"/>
        <w:spacing w:line="560" w:lineRule="exact"/>
        <w:ind w:firstLine="640" w:firstLineChars="200"/>
        <w:rPr>
          <w:rFonts w:ascii="宋体" w:hAnsi="宋体" w:eastAsia="宋体" w:cs="宋体"/>
          <w:kern w:val="0"/>
          <w:sz w:val="24"/>
          <w:szCs w:val="24"/>
          <w14:ligatures w14:val="none"/>
        </w:rPr>
      </w:pPr>
      <w:r>
        <w:rPr>
          <w:rFonts w:hint="eastAsia" w:ascii="仿宋" w:hAnsi="仿宋" w:eastAsia="仿宋"/>
          <w:color w:val="333333"/>
          <w:kern w:val="0"/>
          <w:sz w:val="32"/>
          <w:szCs w:val="32"/>
          <w14:ligatures w14:val="none"/>
        </w:rPr>
        <w:t>为学习贯彻习近平文化思想，传承中华优秀传统文化，</w:t>
      </w:r>
      <w:r>
        <w:rPr>
          <w:rFonts w:hint="eastAsia" w:ascii="仿宋" w:hAnsi="仿宋" w:eastAsia="仿宋" w:cs="宋体"/>
          <w:color w:val="000000"/>
          <w:kern w:val="0"/>
          <w:sz w:val="32"/>
          <w:szCs w:val="32"/>
          <w14:ligatures w14:val="none"/>
        </w:rPr>
        <w:t>传播内蒙古的良好形象，</w:t>
      </w:r>
      <w:r>
        <w:rPr>
          <w:rFonts w:hint="eastAsia" w:ascii="仿宋" w:hAnsi="仿宋" w:eastAsia="仿宋"/>
          <w:color w:val="333333"/>
          <w:kern w:val="0"/>
          <w:sz w:val="32"/>
          <w:szCs w:val="32"/>
          <w14:ligatures w14:val="none"/>
        </w:rPr>
        <w:t>打造北疆文化品牌</w:t>
      </w:r>
      <w:r>
        <w:rPr>
          <w:rFonts w:hint="eastAsia" w:ascii="仿宋" w:hAnsi="仿宋" w:eastAsia="仿宋" w:cs="宋体"/>
          <w:color w:val="000000"/>
          <w:kern w:val="0"/>
          <w:sz w:val="32"/>
          <w:szCs w:val="32"/>
          <w14:ligatures w14:val="none"/>
        </w:rPr>
        <w:t>，繁荣发展哲学社会科学，提升社科普及工作质量，搭建社科普及基地专兼职人员学习交流的平台。</w:t>
      </w:r>
    </w:p>
    <w:p>
      <w:pPr>
        <w:widowControl/>
        <w:adjustRightInd w:val="0"/>
        <w:snapToGrid w:val="0"/>
        <w:spacing w:line="560" w:lineRule="exact"/>
        <w:ind w:firstLine="640" w:firstLineChars="200"/>
        <w:rPr>
          <w:rFonts w:ascii="宋体" w:hAnsi="宋体" w:eastAsia="宋体" w:cs="宋体"/>
          <w:kern w:val="0"/>
          <w:sz w:val="24"/>
          <w:szCs w:val="24"/>
          <w14:ligatures w14:val="none"/>
        </w:rPr>
      </w:pPr>
      <w:r>
        <w:rPr>
          <w:rFonts w:hint="eastAsia" w:ascii="黑体" w:hAnsi="黑体" w:eastAsia="黑体" w:cs="宋体"/>
          <w:color w:val="000000"/>
          <w:kern w:val="0"/>
          <w:sz w:val="32"/>
          <w:szCs w:val="32"/>
          <w14:ligatures w14:val="none"/>
        </w:rPr>
        <w:t xml:space="preserve">二、组织方式 </w:t>
      </w:r>
    </w:p>
    <w:p>
      <w:pPr>
        <w:widowControl/>
        <w:adjustRightInd w:val="0"/>
        <w:snapToGrid w:val="0"/>
        <w:spacing w:line="560" w:lineRule="exact"/>
        <w:ind w:firstLine="640" w:firstLineChars="200"/>
        <w:rPr>
          <w:rFonts w:ascii="宋体" w:hAnsi="宋体" w:eastAsia="宋体" w:cs="宋体"/>
          <w:kern w:val="0"/>
          <w:sz w:val="24"/>
          <w:szCs w:val="24"/>
          <w14:ligatures w14:val="none"/>
        </w:rPr>
      </w:pPr>
      <w:r>
        <w:rPr>
          <w:rFonts w:hint="eastAsia" w:ascii="仿宋" w:hAnsi="仿宋" w:eastAsia="仿宋" w:cs="宋体"/>
          <w:color w:val="000000"/>
          <w:kern w:val="0"/>
          <w:sz w:val="32"/>
          <w:szCs w:val="32"/>
          <w14:ligatures w14:val="none"/>
        </w:rPr>
        <w:t>主办单位：自治区社科联</w:t>
      </w:r>
    </w:p>
    <w:p>
      <w:pPr>
        <w:widowControl/>
        <w:adjustRightInd w:val="0"/>
        <w:snapToGrid w:val="0"/>
        <w:spacing w:line="560" w:lineRule="exact"/>
        <w:ind w:firstLine="640" w:firstLineChars="200"/>
        <w:rPr>
          <w:rFonts w:ascii="宋体" w:hAnsi="宋体" w:eastAsia="宋体" w:cs="宋体"/>
          <w:kern w:val="0"/>
          <w:sz w:val="24"/>
          <w:szCs w:val="24"/>
          <w14:ligatures w14:val="none"/>
        </w:rPr>
      </w:pPr>
      <w:r>
        <w:rPr>
          <w:rFonts w:hint="eastAsia" w:ascii="仿宋" w:hAnsi="仿宋" w:eastAsia="仿宋" w:cs="宋体"/>
          <w:color w:val="000000"/>
          <w:kern w:val="0"/>
          <w:sz w:val="32"/>
          <w:szCs w:val="32"/>
          <w14:ligatures w14:val="none"/>
        </w:rPr>
        <w:t>各盟市社科联、单位社科联负责初选（初赛）推荐，各级社科普及基地负责选拔参赛选手。</w:t>
      </w:r>
    </w:p>
    <w:p>
      <w:pPr>
        <w:widowControl/>
        <w:adjustRightInd w:val="0"/>
        <w:snapToGrid w:val="0"/>
        <w:spacing w:line="560" w:lineRule="exact"/>
        <w:ind w:firstLine="640" w:firstLineChars="200"/>
        <w:rPr>
          <w:rFonts w:ascii="宋体" w:hAnsi="宋体" w:eastAsia="宋体" w:cs="宋体"/>
          <w:kern w:val="0"/>
          <w:sz w:val="24"/>
          <w:szCs w:val="24"/>
          <w14:ligatures w14:val="none"/>
        </w:rPr>
      </w:pPr>
      <w:r>
        <w:rPr>
          <w:rFonts w:hint="eastAsia" w:ascii="仿宋" w:hAnsi="仿宋" w:eastAsia="仿宋" w:cs="宋体"/>
          <w:color w:val="000000"/>
          <w:kern w:val="0"/>
          <w:sz w:val="32"/>
          <w:szCs w:val="32"/>
          <w14:ligatures w14:val="none"/>
        </w:rPr>
        <w:t>大赛分为初选（初赛）推荐及决赛两个阶段。其中，初选（初赛）推荐由各盟市社科联、单位社科联和区直单位社科普及基地各自负责本辖区或本单位的组织实施，应在2024年8月11日前，择优推荐参加决赛选手。</w:t>
      </w:r>
    </w:p>
    <w:p>
      <w:pPr>
        <w:widowControl/>
        <w:adjustRightInd w:val="0"/>
        <w:snapToGrid w:val="0"/>
        <w:spacing w:line="560" w:lineRule="exact"/>
        <w:ind w:firstLine="640" w:firstLineChars="200"/>
        <w:rPr>
          <w:rFonts w:ascii="宋体" w:hAnsi="宋体" w:eastAsia="宋体" w:cs="宋体"/>
          <w:kern w:val="0"/>
          <w:sz w:val="24"/>
          <w:szCs w:val="24"/>
          <w14:ligatures w14:val="none"/>
        </w:rPr>
      </w:pPr>
      <w:r>
        <w:rPr>
          <w:rFonts w:hint="eastAsia" w:ascii="黑体" w:hAnsi="黑体" w:eastAsia="黑体" w:cs="宋体"/>
          <w:color w:val="000000"/>
          <w:kern w:val="0"/>
          <w:sz w:val="32"/>
          <w:szCs w:val="32"/>
          <w14:ligatures w14:val="none"/>
        </w:rPr>
        <w:t xml:space="preserve">三、比赛内容 </w:t>
      </w:r>
    </w:p>
    <w:p>
      <w:pPr>
        <w:pStyle w:val="2"/>
        <w:adjustRightInd w:val="0"/>
        <w:snapToGrid w:val="0"/>
        <w:spacing w:before="0" w:beforeAutospacing="0" w:after="0" w:afterAutospacing="0" w:line="560"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本届大赛主题：赓续中华文脉 传承文明薪火</w:t>
      </w:r>
    </w:p>
    <w:p>
      <w:pPr>
        <w:widowControl/>
        <w:adjustRightInd w:val="0"/>
        <w:snapToGrid w:val="0"/>
        <w:spacing w:line="560" w:lineRule="exact"/>
        <w:ind w:firstLine="640" w:firstLineChars="200"/>
        <w:rPr>
          <w:rFonts w:ascii="仿宋" w:hAnsi="仿宋" w:eastAsia="仿宋" w:cs="宋体"/>
          <w:color w:val="000000"/>
          <w:kern w:val="0"/>
          <w:sz w:val="32"/>
          <w:szCs w:val="32"/>
          <w14:ligatures w14:val="none"/>
        </w:rPr>
      </w:pPr>
      <w:r>
        <w:rPr>
          <w:rFonts w:hint="eastAsia" w:ascii="仿宋" w:hAnsi="仿宋" w:eastAsia="仿宋" w:cs="宋体"/>
          <w:color w:val="000000"/>
          <w:kern w:val="0"/>
          <w:sz w:val="32"/>
          <w:szCs w:val="32"/>
          <w14:ligatures w14:val="none"/>
        </w:rPr>
        <w:t>比赛内容为围绕大赛主题的自主命题讲解。</w:t>
      </w:r>
    </w:p>
    <w:p>
      <w:pPr>
        <w:widowControl/>
        <w:adjustRightInd w:val="0"/>
        <w:snapToGrid w:val="0"/>
        <w:spacing w:line="560" w:lineRule="exact"/>
        <w:ind w:firstLine="640" w:firstLineChars="200"/>
        <w:rPr>
          <w:rFonts w:ascii="宋体" w:hAnsi="宋体" w:eastAsia="宋体" w:cs="宋体"/>
          <w:kern w:val="0"/>
          <w:sz w:val="24"/>
          <w:szCs w:val="24"/>
          <w14:ligatures w14:val="none"/>
        </w:rPr>
      </w:pPr>
      <w:r>
        <w:rPr>
          <w:rFonts w:hint="eastAsia" w:ascii="仿宋" w:hAnsi="仿宋" w:eastAsia="仿宋" w:cs="宋体"/>
          <w:color w:val="000000"/>
          <w:kern w:val="0"/>
          <w:sz w:val="32"/>
          <w:szCs w:val="32"/>
          <w14:ligatures w14:val="none"/>
        </w:rPr>
        <w:t xml:space="preserve">自主命题讲解由参赛选手自行确定一个社科普及讲解主题内容，围绕这个主题内容展开讲解。讲解要富含知识性， 内容准确、思维连贯、通俗易懂，选手应借助多媒体等多种手段辅助进行讲解，丰富舞台效果。 </w:t>
      </w:r>
    </w:p>
    <w:p>
      <w:pPr>
        <w:widowControl/>
        <w:adjustRightInd w:val="0"/>
        <w:snapToGrid w:val="0"/>
        <w:spacing w:line="560" w:lineRule="exact"/>
        <w:ind w:firstLine="640" w:firstLineChars="200"/>
        <w:rPr>
          <w:rFonts w:ascii="宋体" w:hAnsi="宋体" w:eastAsia="宋体" w:cs="宋体"/>
          <w:kern w:val="0"/>
          <w:sz w:val="24"/>
          <w:szCs w:val="24"/>
          <w14:ligatures w14:val="none"/>
        </w:rPr>
      </w:pPr>
      <w:r>
        <w:rPr>
          <w:rFonts w:hint="eastAsia" w:ascii="仿宋" w:hAnsi="仿宋" w:eastAsia="仿宋" w:cs="宋体"/>
          <w:color w:val="000000"/>
          <w:kern w:val="0"/>
          <w:sz w:val="32"/>
          <w:szCs w:val="32"/>
          <w14:ligatures w14:val="none"/>
        </w:rPr>
        <w:t>参赛作品由自我介绍和社科普及自主命题讲解两部分组成。参赛选手首先做20秒自我介绍，该环节不作为比赛评分内容，之后做4分钟现场讲解。</w:t>
      </w:r>
    </w:p>
    <w:p>
      <w:pPr>
        <w:widowControl/>
        <w:adjustRightInd w:val="0"/>
        <w:snapToGrid w:val="0"/>
        <w:spacing w:line="560" w:lineRule="exact"/>
        <w:ind w:firstLine="640" w:firstLineChars="200"/>
        <w:rPr>
          <w:rFonts w:ascii="宋体" w:hAnsi="宋体" w:eastAsia="宋体" w:cs="宋体"/>
          <w:kern w:val="0"/>
          <w:sz w:val="24"/>
          <w:szCs w:val="24"/>
          <w14:ligatures w14:val="none"/>
        </w:rPr>
      </w:pPr>
      <w:r>
        <w:rPr>
          <w:rFonts w:hint="eastAsia" w:ascii="黑体" w:hAnsi="黑体" w:eastAsia="黑体" w:cs="宋体"/>
          <w:color w:val="000000"/>
          <w:kern w:val="0"/>
          <w:sz w:val="32"/>
          <w:szCs w:val="32"/>
          <w14:ligatures w14:val="none"/>
        </w:rPr>
        <w:t xml:space="preserve">四、评审专家组成 </w:t>
      </w:r>
    </w:p>
    <w:p>
      <w:pPr>
        <w:widowControl/>
        <w:adjustRightInd w:val="0"/>
        <w:snapToGrid w:val="0"/>
        <w:spacing w:line="560" w:lineRule="exact"/>
        <w:ind w:firstLine="640" w:firstLineChars="200"/>
        <w:rPr>
          <w:rFonts w:ascii="宋体" w:hAnsi="宋体" w:eastAsia="宋体" w:cs="宋体"/>
          <w:kern w:val="0"/>
          <w:sz w:val="24"/>
          <w:szCs w:val="24"/>
          <w14:ligatures w14:val="none"/>
        </w:rPr>
      </w:pPr>
      <w:r>
        <w:rPr>
          <w:rFonts w:hint="eastAsia" w:ascii="仿宋" w:hAnsi="仿宋" w:eastAsia="仿宋" w:cs="宋体"/>
          <w:color w:val="000000"/>
          <w:kern w:val="0"/>
          <w:sz w:val="32"/>
          <w:szCs w:val="32"/>
          <w14:ligatures w14:val="none"/>
        </w:rPr>
        <w:t>评审专家由自治区社科联社科普及专家咨询委员会委员和有关专家组成。</w:t>
      </w:r>
    </w:p>
    <w:p>
      <w:pPr>
        <w:widowControl/>
        <w:adjustRightInd w:val="0"/>
        <w:snapToGrid w:val="0"/>
        <w:spacing w:line="560" w:lineRule="exact"/>
        <w:ind w:firstLine="640" w:firstLineChars="200"/>
        <w:rPr>
          <w:rFonts w:ascii="宋体" w:hAnsi="宋体" w:eastAsia="宋体" w:cs="宋体"/>
          <w:kern w:val="0"/>
          <w:sz w:val="24"/>
          <w:szCs w:val="24"/>
          <w14:ligatures w14:val="none"/>
        </w:rPr>
      </w:pPr>
      <w:r>
        <w:rPr>
          <w:rFonts w:hint="eastAsia" w:ascii="黑体" w:hAnsi="黑体" w:eastAsia="黑体" w:cs="宋体"/>
          <w:color w:val="000000"/>
          <w:kern w:val="0"/>
          <w:sz w:val="32"/>
          <w:szCs w:val="32"/>
          <w14:ligatures w14:val="none"/>
        </w:rPr>
        <w:t xml:space="preserve">五、比赛规则及评分标准 </w:t>
      </w:r>
    </w:p>
    <w:p>
      <w:pPr>
        <w:widowControl/>
        <w:adjustRightInd w:val="0"/>
        <w:snapToGrid w:val="0"/>
        <w:spacing w:line="560" w:lineRule="exact"/>
        <w:ind w:firstLine="640" w:firstLineChars="200"/>
        <w:rPr>
          <w:rFonts w:ascii="宋体" w:hAnsi="宋体" w:eastAsia="宋体" w:cs="宋体"/>
          <w:kern w:val="0"/>
          <w:sz w:val="24"/>
          <w:szCs w:val="24"/>
          <w14:ligatures w14:val="none"/>
        </w:rPr>
      </w:pPr>
      <w:r>
        <w:rPr>
          <w:rFonts w:hint="eastAsia" w:ascii="楷体" w:hAnsi="楷体" w:eastAsia="楷体" w:cs="宋体"/>
          <w:color w:val="000000"/>
          <w:kern w:val="0"/>
          <w:sz w:val="32"/>
          <w:szCs w:val="32"/>
          <w14:ligatures w14:val="none"/>
        </w:rPr>
        <w:t>（一）评分标准</w:t>
      </w:r>
    </w:p>
    <w:p>
      <w:pPr>
        <w:widowControl/>
        <w:adjustRightInd w:val="0"/>
        <w:snapToGrid w:val="0"/>
        <w:spacing w:line="560" w:lineRule="exact"/>
        <w:ind w:firstLine="640" w:firstLineChars="200"/>
        <w:rPr>
          <w:rFonts w:ascii="宋体" w:hAnsi="宋体" w:eastAsia="宋体" w:cs="宋体"/>
          <w:kern w:val="0"/>
          <w:sz w:val="24"/>
          <w:szCs w:val="24"/>
          <w14:ligatures w14:val="none"/>
        </w:rPr>
      </w:pPr>
      <w:r>
        <w:rPr>
          <w:rFonts w:hint="eastAsia" w:ascii="仿宋" w:hAnsi="仿宋" w:eastAsia="仿宋" w:cs="宋体"/>
          <w:color w:val="000000"/>
          <w:kern w:val="0"/>
          <w:sz w:val="32"/>
          <w:szCs w:val="32"/>
          <w14:ligatures w14:val="none"/>
        </w:rPr>
        <w:t>总分100分，评分保留到小数点后一位。</w:t>
      </w:r>
    </w:p>
    <w:p>
      <w:pPr>
        <w:widowControl/>
        <w:adjustRightInd w:val="0"/>
        <w:snapToGrid w:val="0"/>
        <w:spacing w:line="560" w:lineRule="exact"/>
        <w:ind w:firstLine="640" w:firstLineChars="200"/>
        <w:rPr>
          <w:rFonts w:ascii="宋体" w:hAnsi="宋体" w:eastAsia="宋体" w:cs="宋体"/>
          <w:kern w:val="0"/>
          <w:sz w:val="24"/>
          <w:szCs w:val="24"/>
          <w14:ligatures w14:val="none"/>
        </w:rPr>
      </w:pPr>
      <w:r>
        <w:rPr>
          <w:rFonts w:hint="eastAsia" w:ascii="仿宋" w:hAnsi="仿宋" w:eastAsia="仿宋" w:cs="宋体"/>
          <w:color w:val="000000"/>
          <w:kern w:val="0"/>
          <w:sz w:val="32"/>
          <w:szCs w:val="32"/>
          <w14:ligatures w14:val="none"/>
        </w:rPr>
        <w:t>自主命题讲解（98分）。评委分别从内容陈述、表达效果、整体形象三方面进行评分。内容必须紧扣大赛主题，包含社会科学知识，否则不得分。</w:t>
      </w:r>
    </w:p>
    <w:p>
      <w:pPr>
        <w:widowControl/>
        <w:adjustRightInd w:val="0"/>
        <w:snapToGrid w:val="0"/>
        <w:spacing w:line="560" w:lineRule="exact"/>
        <w:ind w:firstLine="640" w:firstLineChars="200"/>
        <w:rPr>
          <w:rFonts w:ascii="宋体" w:hAnsi="宋体" w:eastAsia="宋体" w:cs="宋体"/>
          <w:kern w:val="0"/>
          <w:sz w:val="24"/>
          <w:szCs w:val="24"/>
          <w14:ligatures w14:val="none"/>
        </w:rPr>
      </w:pPr>
      <w:r>
        <w:rPr>
          <w:rFonts w:hint="eastAsia" w:ascii="仿宋" w:hAnsi="仿宋" w:eastAsia="仿宋" w:cs="宋体"/>
          <w:color w:val="000000"/>
          <w:kern w:val="0"/>
          <w:sz w:val="32"/>
          <w:szCs w:val="32"/>
          <w14:ligatures w14:val="none"/>
        </w:rPr>
        <w:t>1.内容陈述（40分）</w:t>
      </w:r>
    </w:p>
    <w:p>
      <w:pPr>
        <w:widowControl/>
        <w:adjustRightInd w:val="0"/>
        <w:snapToGrid w:val="0"/>
        <w:spacing w:line="560" w:lineRule="exact"/>
        <w:ind w:firstLine="640" w:firstLineChars="200"/>
        <w:rPr>
          <w:rFonts w:ascii="宋体" w:hAnsi="宋体" w:eastAsia="宋体" w:cs="宋体"/>
          <w:kern w:val="0"/>
          <w:sz w:val="24"/>
          <w:szCs w:val="24"/>
          <w14:ligatures w14:val="none"/>
        </w:rPr>
      </w:pPr>
      <w:r>
        <w:rPr>
          <w:rFonts w:hint="eastAsia" w:ascii="仿宋" w:hAnsi="仿宋" w:eastAsia="仿宋" w:cs="宋体"/>
          <w:color w:val="000000"/>
          <w:kern w:val="0"/>
          <w:sz w:val="32"/>
          <w:szCs w:val="32"/>
          <w14:ligatures w14:val="none"/>
        </w:rPr>
        <w:t>科学准确、重点突出；</w:t>
      </w:r>
    </w:p>
    <w:p>
      <w:pPr>
        <w:widowControl/>
        <w:adjustRightInd w:val="0"/>
        <w:snapToGrid w:val="0"/>
        <w:spacing w:line="560" w:lineRule="exact"/>
        <w:ind w:firstLine="640" w:firstLineChars="200"/>
        <w:rPr>
          <w:rFonts w:ascii="宋体" w:hAnsi="宋体" w:eastAsia="宋体" w:cs="宋体"/>
          <w:kern w:val="0"/>
          <w:sz w:val="24"/>
          <w:szCs w:val="24"/>
          <w14:ligatures w14:val="none"/>
        </w:rPr>
      </w:pPr>
      <w:r>
        <w:rPr>
          <w:rFonts w:hint="eastAsia" w:ascii="仿宋" w:hAnsi="仿宋" w:eastAsia="仿宋" w:cs="宋体"/>
          <w:color w:val="000000"/>
          <w:kern w:val="0"/>
          <w:sz w:val="32"/>
          <w:szCs w:val="32"/>
          <w14:ligatures w14:val="none"/>
        </w:rPr>
        <w:t>层次清楚、合乎逻辑；</w:t>
      </w:r>
    </w:p>
    <w:p>
      <w:pPr>
        <w:widowControl/>
        <w:adjustRightInd w:val="0"/>
        <w:snapToGrid w:val="0"/>
        <w:spacing w:line="560" w:lineRule="exact"/>
        <w:ind w:firstLine="640" w:firstLineChars="200"/>
        <w:rPr>
          <w:rFonts w:ascii="宋体" w:hAnsi="宋体" w:eastAsia="宋体" w:cs="宋体"/>
          <w:kern w:val="0"/>
          <w:sz w:val="24"/>
          <w:szCs w:val="24"/>
          <w14:ligatures w14:val="none"/>
        </w:rPr>
      </w:pPr>
      <w:r>
        <w:rPr>
          <w:rFonts w:hint="eastAsia" w:ascii="仿宋" w:hAnsi="仿宋" w:eastAsia="仿宋" w:cs="宋体"/>
          <w:color w:val="000000"/>
          <w:kern w:val="0"/>
          <w:sz w:val="32"/>
          <w:szCs w:val="32"/>
          <w14:ligatures w14:val="none"/>
        </w:rPr>
        <w:t>通俗易懂、深入浅出。</w:t>
      </w:r>
    </w:p>
    <w:p>
      <w:pPr>
        <w:widowControl/>
        <w:adjustRightInd w:val="0"/>
        <w:snapToGrid w:val="0"/>
        <w:spacing w:line="560" w:lineRule="exact"/>
        <w:ind w:firstLine="640" w:firstLineChars="200"/>
        <w:rPr>
          <w:rFonts w:ascii="宋体" w:hAnsi="宋体" w:eastAsia="宋体" w:cs="宋体"/>
          <w:kern w:val="0"/>
          <w:sz w:val="24"/>
          <w:szCs w:val="24"/>
          <w14:ligatures w14:val="none"/>
        </w:rPr>
      </w:pPr>
      <w:r>
        <w:rPr>
          <w:rFonts w:hint="eastAsia" w:ascii="仿宋" w:hAnsi="仿宋" w:eastAsia="仿宋" w:cs="宋体"/>
          <w:color w:val="000000"/>
          <w:kern w:val="0"/>
          <w:sz w:val="32"/>
          <w:szCs w:val="32"/>
          <w14:ligatures w14:val="none"/>
        </w:rPr>
        <w:t>2.语言表达（40 分）</w:t>
      </w:r>
    </w:p>
    <w:p>
      <w:pPr>
        <w:widowControl/>
        <w:adjustRightInd w:val="0"/>
        <w:snapToGrid w:val="0"/>
        <w:spacing w:line="560" w:lineRule="exact"/>
        <w:ind w:firstLine="640" w:firstLineChars="200"/>
        <w:rPr>
          <w:rFonts w:ascii="宋体" w:hAnsi="宋体" w:eastAsia="宋体" w:cs="宋体"/>
          <w:kern w:val="0"/>
          <w:sz w:val="24"/>
          <w:szCs w:val="24"/>
          <w14:ligatures w14:val="none"/>
        </w:rPr>
      </w:pPr>
      <w:r>
        <w:rPr>
          <w:rFonts w:hint="eastAsia" w:ascii="仿宋" w:hAnsi="仿宋" w:eastAsia="仿宋" w:cs="宋体"/>
          <w:color w:val="000000"/>
          <w:kern w:val="0"/>
          <w:sz w:val="32"/>
          <w:szCs w:val="32"/>
          <w14:ligatures w14:val="none"/>
        </w:rPr>
        <w:t>发音标准、吐字清晰；</w:t>
      </w:r>
    </w:p>
    <w:p>
      <w:pPr>
        <w:widowControl/>
        <w:adjustRightInd w:val="0"/>
        <w:snapToGrid w:val="0"/>
        <w:spacing w:line="560" w:lineRule="exact"/>
        <w:ind w:firstLine="640" w:firstLineChars="200"/>
        <w:rPr>
          <w:rFonts w:ascii="宋体" w:hAnsi="宋体" w:eastAsia="宋体" w:cs="宋体"/>
          <w:kern w:val="0"/>
          <w:sz w:val="24"/>
          <w:szCs w:val="24"/>
          <w14:ligatures w14:val="none"/>
        </w:rPr>
      </w:pPr>
      <w:r>
        <w:rPr>
          <w:rFonts w:hint="eastAsia" w:ascii="仿宋" w:hAnsi="仿宋" w:eastAsia="仿宋" w:cs="宋体"/>
          <w:color w:val="000000"/>
          <w:kern w:val="0"/>
          <w:sz w:val="32"/>
          <w:szCs w:val="32"/>
          <w14:ligatures w14:val="none"/>
        </w:rPr>
        <w:t>语言生动、语速适中。</w:t>
      </w:r>
    </w:p>
    <w:p>
      <w:pPr>
        <w:widowControl/>
        <w:adjustRightInd w:val="0"/>
        <w:snapToGrid w:val="0"/>
        <w:spacing w:line="560" w:lineRule="exact"/>
        <w:ind w:firstLine="640" w:firstLineChars="200"/>
        <w:rPr>
          <w:rFonts w:ascii="宋体" w:hAnsi="宋体" w:eastAsia="宋体" w:cs="宋体"/>
          <w:kern w:val="0"/>
          <w:sz w:val="24"/>
          <w:szCs w:val="24"/>
          <w14:ligatures w14:val="none"/>
        </w:rPr>
      </w:pPr>
      <w:r>
        <w:rPr>
          <w:rFonts w:hint="eastAsia" w:ascii="仿宋" w:hAnsi="仿宋" w:eastAsia="仿宋" w:cs="宋体"/>
          <w:color w:val="000000"/>
          <w:kern w:val="0"/>
          <w:sz w:val="32"/>
          <w:szCs w:val="32"/>
          <w14:ligatures w14:val="none"/>
        </w:rPr>
        <w:t>3.整体形象（20 分）衣着整齐，精神饱满；</w:t>
      </w:r>
    </w:p>
    <w:p>
      <w:pPr>
        <w:widowControl/>
        <w:adjustRightInd w:val="0"/>
        <w:snapToGrid w:val="0"/>
        <w:spacing w:line="560" w:lineRule="exact"/>
        <w:ind w:firstLine="640" w:firstLineChars="200"/>
        <w:rPr>
          <w:rFonts w:ascii="宋体" w:hAnsi="宋体" w:eastAsia="宋体" w:cs="宋体"/>
          <w:kern w:val="0"/>
          <w:sz w:val="24"/>
          <w:szCs w:val="24"/>
          <w14:ligatures w14:val="none"/>
        </w:rPr>
      </w:pPr>
      <w:r>
        <w:rPr>
          <w:rFonts w:hint="eastAsia" w:ascii="仿宋" w:hAnsi="仿宋" w:eastAsia="仿宋" w:cs="宋体"/>
          <w:color w:val="000000"/>
          <w:kern w:val="0"/>
          <w:sz w:val="32"/>
          <w:szCs w:val="32"/>
          <w14:ligatures w14:val="none"/>
        </w:rPr>
        <w:t>举止大方，自然得体。</w:t>
      </w:r>
    </w:p>
    <w:p>
      <w:pPr>
        <w:widowControl/>
        <w:adjustRightInd w:val="0"/>
        <w:snapToGrid w:val="0"/>
        <w:spacing w:line="560" w:lineRule="exact"/>
        <w:ind w:firstLine="640" w:firstLineChars="200"/>
        <w:rPr>
          <w:rFonts w:ascii="宋体" w:hAnsi="宋体" w:eastAsia="宋体" w:cs="宋体"/>
          <w:kern w:val="0"/>
          <w:sz w:val="24"/>
          <w:szCs w:val="24"/>
          <w14:ligatures w14:val="none"/>
        </w:rPr>
      </w:pPr>
      <w:r>
        <w:rPr>
          <w:rFonts w:hint="eastAsia" w:ascii="仿宋" w:hAnsi="仿宋" w:eastAsia="仿宋" w:cs="宋体"/>
          <w:color w:val="000000"/>
          <w:kern w:val="0"/>
          <w:sz w:val="32"/>
          <w:szCs w:val="32"/>
          <w14:ligatures w14:val="none"/>
        </w:rPr>
        <w:t>自主命题讲解限时4分钟（2分）。不足3分钟扣2分，超时（4分钟）10秒以内扣0.2分，超时10秒后扣2分，讲解中止。</w:t>
      </w:r>
    </w:p>
    <w:p>
      <w:pPr>
        <w:widowControl/>
        <w:adjustRightInd w:val="0"/>
        <w:snapToGrid w:val="0"/>
        <w:spacing w:line="560" w:lineRule="exact"/>
        <w:ind w:firstLine="640" w:firstLineChars="200"/>
        <w:rPr>
          <w:rFonts w:ascii="宋体" w:hAnsi="宋体" w:eastAsia="宋体" w:cs="宋体"/>
          <w:kern w:val="0"/>
          <w:sz w:val="24"/>
          <w:szCs w:val="24"/>
          <w14:ligatures w14:val="none"/>
        </w:rPr>
      </w:pPr>
      <w:r>
        <w:rPr>
          <w:rFonts w:hint="eastAsia" w:ascii="楷体" w:hAnsi="楷体" w:eastAsia="楷体" w:cs="宋体"/>
          <w:color w:val="000000"/>
          <w:kern w:val="0"/>
          <w:sz w:val="32"/>
          <w:szCs w:val="32"/>
          <w14:ligatures w14:val="none"/>
        </w:rPr>
        <w:t xml:space="preserve">（二）评分方式 </w:t>
      </w:r>
    </w:p>
    <w:p>
      <w:pPr>
        <w:widowControl/>
        <w:adjustRightInd w:val="0"/>
        <w:snapToGrid w:val="0"/>
        <w:spacing w:line="560" w:lineRule="exact"/>
        <w:ind w:firstLine="640" w:firstLineChars="200"/>
        <w:rPr>
          <w:rFonts w:ascii="宋体" w:hAnsi="宋体" w:eastAsia="宋体" w:cs="宋体"/>
          <w:kern w:val="0"/>
          <w:sz w:val="24"/>
          <w:szCs w:val="24"/>
          <w14:ligatures w14:val="none"/>
        </w:rPr>
      </w:pPr>
      <w:r>
        <w:rPr>
          <w:rFonts w:hint="eastAsia" w:ascii="仿宋" w:hAnsi="仿宋" w:eastAsia="仿宋" w:cs="宋体"/>
          <w:color w:val="000000"/>
          <w:kern w:val="0"/>
          <w:sz w:val="32"/>
          <w:szCs w:val="32"/>
          <w14:ligatures w14:val="none"/>
        </w:rPr>
        <w:t>评委共同对决赛环节的自主命题讲解进行打分。打分采用现场打分、亮分和公布成绩的方式，去掉一个最高分和一个最低分，其他评委打分的平均数为选手最终得分。将选手的自主命题讲解分数及超时、少时扣分的分数相加，得出该选手的分数。若遇选手总分数相同则按评委的第二个最高分高低决定名次，若评委的第二个最高分相同则按第三个最高分高低决定名次，以此类推。</w:t>
      </w:r>
    </w:p>
    <w:p>
      <w:pPr>
        <w:widowControl/>
        <w:adjustRightInd w:val="0"/>
        <w:snapToGrid w:val="0"/>
        <w:spacing w:line="560" w:lineRule="exact"/>
        <w:ind w:firstLine="640" w:firstLineChars="200"/>
        <w:rPr>
          <w:rFonts w:ascii="宋体" w:hAnsi="宋体" w:eastAsia="宋体" w:cs="宋体"/>
          <w:kern w:val="0"/>
          <w:sz w:val="24"/>
          <w:szCs w:val="24"/>
          <w14:ligatures w14:val="none"/>
        </w:rPr>
      </w:pPr>
      <w:r>
        <w:rPr>
          <w:rFonts w:hint="eastAsia" w:ascii="黑体" w:hAnsi="黑体" w:eastAsia="黑体" w:cs="宋体"/>
          <w:color w:val="000000"/>
          <w:kern w:val="0"/>
          <w:sz w:val="32"/>
          <w:szCs w:val="32"/>
          <w14:ligatures w14:val="none"/>
        </w:rPr>
        <w:t xml:space="preserve">六、奖项设置 </w:t>
      </w:r>
    </w:p>
    <w:p>
      <w:pPr>
        <w:widowControl/>
        <w:adjustRightInd w:val="0"/>
        <w:snapToGrid w:val="0"/>
        <w:spacing w:line="560" w:lineRule="exact"/>
        <w:ind w:firstLine="640" w:firstLineChars="200"/>
        <w:rPr>
          <w:rFonts w:ascii="宋体" w:hAnsi="宋体" w:eastAsia="宋体" w:cs="宋体"/>
          <w:kern w:val="0"/>
          <w:sz w:val="24"/>
          <w:szCs w:val="24"/>
          <w14:ligatures w14:val="none"/>
        </w:rPr>
      </w:pPr>
      <w:r>
        <w:rPr>
          <w:rFonts w:hint="eastAsia" w:ascii="楷体" w:hAnsi="楷体" w:eastAsia="楷体" w:cs="宋体"/>
          <w:color w:val="000000"/>
          <w:kern w:val="0"/>
          <w:sz w:val="32"/>
          <w:szCs w:val="32"/>
          <w14:ligatures w14:val="none"/>
        </w:rPr>
        <w:t>（一）一等奖。</w:t>
      </w:r>
      <w:r>
        <w:rPr>
          <w:rFonts w:hint="eastAsia" w:ascii="仿宋" w:hAnsi="仿宋" w:eastAsia="仿宋" w:cs="宋体"/>
          <w:color w:val="000000"/>
          <w:kern w:val="0"/>
          <w:sz w:val="32"/>
          <w:szCs w:val="32"/>
          <w14:ligatures w14:val="none"/>
        </w:rPr>
        <w:t>决赛评选出的前 3 名选手将获得第二届全区社会科学普及基地讲解员大赛一等奖，颁发获奖证书。</w:t>
      </w:r>
    </w:p>
    <w:p>
      <w:pPr>
        <w:widowControl/>
        <w:adjustRightInd w:val="0"/>
        <w:snapToGrid w:val="0"/>
        <w:spacing w:line="560" w:lineRule="exact"/>
        <w:ind w:firstLine="640" w:firstLineChars="200"/>
        <w:rPr>
          <w:rFonts w:ascii="宋体" w:hAnsi="宋体" w:eastAsia="宋体" w:cs="宋体"/>
          <w:kern w:val="0"/>
          <w:sz w:val="24"/>
          <w:szCs w:val="24"/>
          <w14:ligatures w14:val="none"/>
        </w:rPr>
      </w:pPr>
      <w:r>
        <w:rPr>
          <w:rFonts w:hint="eastAsia" w:ascii="楷体" w:hAnsi="楷体" w:eastAsia="楷体" w:cs="宋体"/>
          <w:color w:val="000000"/>
          <w:kern w:val="0"/>
          <w:sz w:val="32"/>
          <w:szCs w:val="32"/>
          <w14:ligatures w14:val="none"/>
        </w:rPr>
        <w:t>（二）二等奖。</w:t>
      </w:r>
      <w:r>
        <w:rPr>
          <w:rFonts w:hint="eastAsia" w:ascii="仿宋" w:hAnsi="仿宋" w:eastAsia="仿宋" w:cs="宋体"/>
          <w:color w:val="000000"/>
          <w:kern w:val="0"/>
          <w:sz w:val="32"/>
          <w:szCs w:val="32"/>
          <w14:ligatures w14:val="none"/>
        </w:rPr>
        <w:t>进入决赛的第 4-8 共 5 名选手将获得第二届全区社会科学普及基地讲解员大赛二等奖，颁发获奖证书。</w:t>
      </w:r>
    </w:p>
    <w:p>
      <w:pPr>
        <w:widowControl/>
        <w:adjustRightInd w:val="0"/>
        <w:snapToGrid w:val="0"/>
        <w:spacing w:line="560" w:lineRule="exact"/>
        <w:ind w:firstLine="640" w:firstLineChars="200"/>
        <w:rPr>
          <w:rFonts w:ascii="宋体" w:hAnsi="宋体" w:eastAsia="宋体" w:cs="宋体"/>
          <w:kern w:val="0"/>
          <w:sz w:val="24"/>
          <w:szCs w:val="24"/>
          <w14:ligatures w14:val="none"/>
        </w:rPr>
      </w:pPr>
      <w:r>
        <w:rPr>
          <w:rFonts w:hint="eastAsia" w:ascii="楷体" w:hAnsi="楷体" w:eastAsia="楷体" w:cs="宋体"/>
          <w:color w:val="000000"/>
          <w:kern w:val="0"/>
          <w:sz w:val="32"/>
          <w:szCs w:val="32"/>
          <w14:ligatures w14:val="none"/>
        </w:rPr>
        <w:t>（三）三等奖。</w:t>
      </w:r>
      <w:r>
        <w:rPr>
          <w:rFonts w:hint="eastAsia" w:ascii="仿宋" w:hAnsi="仿宋" w:eastAsia="仿宋" w:cs="宋体"/>
          <w:color w:val="000000"/>
          <w:kern w:val="0"/>
          <w:sz w:val="32"/>
          <w:szCs w:val="32"/>
          <w14:ligatures w14:val="none"/>
        </w:rPr>
        <w:t>进入决赛的第 9-16 共 8 名选手将获得第二届全区社会科学普及基地讲解员大赛三等奖，颁发获奖证书。</w:t>
      </w:r>
    </w:p>
    <w:p>
      <w:pPr>
        <w:widowControl/>
        <w:adjustRightInd w:val="0"/>
        <w:snapToGrid w:val="0"/>
        <w:spacing w:line="560" w:lineRule="exact"/>
        <w:ind w:firstLine="640" w:firstLineChars="200"/>
        <w:rPr>
          <w:rFonts w:ascii="宋体" w:hAnsi="宋体" w:eastAsia="宋体" w:cs="宋体"/>
          <w:kern w:val="0"/>
          <w:sz w:val="24"/>
          <w:szCs w:val="24"/>
          <w14:ligatures w14:val="none"/>
        </w:rPr>
      </w:pPr>
      <w:r>
        <w:rPr>
          <w:rFonts w:hint="eastAsia" w:ascii="楷体" w:hAnsi="楷体" w:eastAsia="楷体" w:cs="宋体"/>
          <w:color w:val="000000"/>
          <w:kern w:val="0"/>
          <w:sz w:val="32"/>
          <w:szCs w:val="32"/>
          <w14:ligatures w14:val="none"/>
        </w:rPr>
        <w:t>（四）优秀奖。</w:t>
      </w:r>
      <w:r>
        <w:rPr>
          <w:rFonts w:hint="eastAsia" w:ascii="仿宋" w:hAnsi="仿宋" w:eastAsia="仿宋" w:cs="宋体"/>
          <w:color w:val="000000"/>
          <w:kern w:val="0"/>
          <w:sz w:val="32"/>
          <w:szCs w:val="32"/>
          <w14:ligatures w14:val="none"/>
        </w:rPr>
        <w:t>进入决赛的其余选手将获得第二届全区社会科学普及基地讲解员大赛优秀奖，颁发获奖证书。</w:t>
      </w:r>
    </w:p>
    <w:p>
      <w:pPr>
        <w:widowControl/>
        <w:adjustRightInd w:val="0"/>
        <w:snapToGrid w:val="0"/>
        <w:spacing w:line="560" w:lineRule="exact"/>
        <w:ind w:firstLine="640" w:firstLineChars="200"/>
        <w:rPr>
          <w:rFonts w:ascii="宋体" w:hAnsi="宋体" w:eastAsia="宋体" w:cs="宋体"/>
          <w:kern w:val="0"/>
          <w:sz w:val="24"/>
          <w:szCs w:val="24"/>
          <w14:ligatures w14:val="none"/>
        </w:rPr>
      </w:pPr>
      <w:r>
        <w:rPr>
          <w:rFonts w:hint="eastAsia" w:ascii="楷体" w:hAnsi="楷体" w:eastAsia="楷体" w:cs="宋体"/>
          <w:color w:val="000000"/>
          <w:kern w:val="0"/>
          <w:sz w:val="32"/>
          <w:szCs w:val="32"/>
          <w14:ligatures w14:val="none"/>
        </w:rPr>
        <w:t>（五）优秀组织奖。</w:t>
      </w:r>
      <w:r>
        <w:rPr>
          <w:rFonts w:hint="eastAsia" w:ascii="仿宋" w:hAnsi="仿宋" w:eastAsia="仿宋" w:cs="宋体"/>
          <w:color w:val="000000"/>
          <w:kern w:val="0"/>
          <w:sz w:val="32"/>
          <w:szCs w:val="32"/>
          <w14:ligatures w14:val="none"/>
        </w:rPr>
        <w:t>奖励本次大赛的优秀组织单位，参选单位以组织初选（初赛）和提供决赛视频等相关工作作为参评依据。</w:t>
      </w:r>
    </w:p>
    <w:p>
      <w:pPr>
        <w:widowControl/>
        <w:adjustRightInd w:val="0"/>
        <w:snapToGrid w:val="0"/>
        <w:spacing w:line="560" w:lineRule="exact"/>
        <w:ind w:firstLine="640" w:firstLineChars="200"/>
        <w:rPr>
          <w:rFonts w:ascii="宋体" w:hAnsi="宋体" w:eastAsia="宋体" w:cs="宋体"/>
          <w:kern w:val="0"/>
          <w:sz w:val="24"/>
          <w:szCs w:val="24"/>
          <w14:ligatures w14:val="none"/>
        </w:rPr>
      </w:pPr>
      <w:r>
        <w:rPr>
          <w:rFonts w:hint="eastAsia" w:ascii="黑体" w:hAnsi="黑体" w:eastAsia="黑体" w:cs="宋体"/>
          <w:color w:val="000000"/>
          <w:kern w:val="0"/>
          <w:sz w:val="32"/>
          <w:szCs w:val="32"/>
          <w14:ligatures w14:val="none"/>
        </w:rPr>
        <w:t>七、媒体宣传</w:t>
      </w:r>
    </w:p>
    <w:p>
      <w:pPr>
        <w:widowControl/>
        <w:adjustRightInd w:val="0"/>
        <w:snapToGrid w:val="0"/>
        <w:spacing w:line="560" w:lineRule="exact"/>
        <w:ind w:firstLine="640" w:firstLineChars="200"/>
        <w:rPr>
          <w:rFonts w:ascii="宋体" w:hAnsi="宋体" w:eastAsia="宋体" w:cs="宋体"/>
          <w:kern w:val="0"/>
          <w:sz w:val="24"/>
          <w:szCs w:val="24"/>
          <w14:ligatures w14:val="none"/>
        </w:rPr>
      </w:pPr>
      <w:r>
        <w:rPr>
          <w:rFonts w:hint="eastAsia" w:ascii="仿宋" w:hAnsi="仿宋" w:eastAsia="仿宋" w:cs="宋体"/>
          <w:color w:val="000000"/>
          <w:kern w:val="0"/>
          <w:sz w:val="32"/>
          <w:szCs w:val="32"/>
          <w14:ligatures w14:val="none"/>
        </w:rPr>
        <w:t>第二届全区社会科学普及基地讲解员大赛，邀请自治区相关媒体进行报道。获奖选手讲解视频在有关网站、公众号上播放。</w:t>
      </w:r>
    </w:p>
    <w:p>
      <w:pPr>
        <w:widowControl/>
        <w:adjustRightInd w:val="0"/>
        <w:snapToGrid w:val="0"/>
        <w:spacing w:line="560" w:lineRule="exact"/>
        <w:ind w:firstLine="640" w:firstLineChars="200"/>
        <w:rPr>
          <w:rFonts w:ascii="宋体" w:hAnsi="宋体" w:eastAsia="宋体" w:cs="宋体"/>
          <w:kern w:val="0"/>
          <w:sz w:val="24"/>
          <w:szCs w:val="24"/>
          <w14:ligatures w14:val="none"/>
        </w:rPr>
      </w:pPr>
      <w:r>
        <w:rPr>
          <w:rFonts w:hint="eastAsia" w:ascii="黑体" w:hAnsi="黑体" w:eastAsia="黑体" w:cs="宋体"/>
          <w:color w:val="000000"/>
          <w:kern w:val="0"/>
          <w:sz w:val="32"/>
          <w:szCs w:val="32"/>
          <w14:ligatures w14:val="none"/>
        </w:rPr>
        <w:t>八、其他要求</w:t>
      </w:r>
    </w:p>
    <w:p>
      <w:pPr>
        <w:widowControl/>
        <w:adjustRightInd w:val="0"/>
        <w:snapToGrid w:val="0"/>
        <w:spacing w:line="560" w:lineRule="exact"/>
        <w:ind w:firstLine="640" w:firstLineChars="200"/>
        <w:rPr>
          <w:rFonts w:ascii="宋体" w:hAnsi="宋体" w:eastAsia="仿宋" w:cs="宋体"/>
          <w:kern w:val="0"/>
          <w:sz w:val="24"/>
          <w:szCs w:val="24"/>
          <w14:ligatures w14:val="none"/>
        </w:rPr>
      </w:pPr>
      <w:r>
        <w:rPr>
          <w:rFonts w:hint="eastAsia" w:ascii="楷体" w:hAnsi="楷体" w:eastAsia="楷体" w:cs="宋体"/>
          <w:color w:val="000000"/>
          <w:kern w:val="0"/>
          <w:sz w:val="32"/>
          <w:szCs w:val="32"/>
          <w14:ligatures w14:val="none"/>
        </w:rPr>
        <w:t>（一）报名时间及要求。</w:t>
      </w:r>
      <w:r>
        <w:rPr>
          <w:rFonts w:hint="eastAsia" w:ascii="仿宋" w:hAnsi="仿宋" w:eastAsia="仿宋" w:cs="宋体"/>
          <w:color w:val="000000"/>
          <w:kern w:val="0"/>
          <w:sz w:val="32"/>
          <w:szCs w:val="32"/>
          <w14:ligatures w14:val="none"/>
        </w:rPr>
        <w:t>各单位填写《第二届全区社科普及基地讲解员大赛决赛选手报名表》。报名应在2024年8月11日前完成。</w:t>
      </w:r>
    </w:p>
    <w:p>
      <w:pPr>
        <w:widowControl/>
        <w:adjustRightInd w:val="0"/>
        <w:snapToGrid w:val="0"/>
        <w:spacing w:line="560" w:lineRule="exact"/>
        <w:ind w:firstLine="640" w:firstLineChars="200"/>
        <w:rPr>
          <w:rFonts w:ascii="宋体" w:hAnsi="宋体" w:eastAsia="宋体" w:cs="宋体"/>
          <w:kern w:val="0"/>
          <w:sz w:val="24"/>
          <w:szCs w:val="24"/>
          <w14:ligatures w14:val="none"/>
        </w:rPr>
      </w:pPr>
      <w:r>
        <w:rPr>
          <w:rFonts w:hint="eastAsia" w:ascii="楷体" w:hAnsi="楷体" w:eastAsia="楷体" w:cs="宋体"/>
          <w:color w:val="000000"/>
          <w:kern w:val="0"/>
          <w:sz w:val="32"/>
          <w:szCs w:val="32"/>
          <w14:ligatures w14:val="none"/>
        </w:rPr>
        <w:t>（二）讲解要求。</w:t>
      </w:r>
      <w:r>
        <w:rPr>
          <w:rFonts w:hint="eastAsia" w:ascii="仿宋" w:hAnsi="仿宋" w:eastAsia="仿宋" w:cs="宋体"/>
          <w:color w:val="000000"/>
          <w:kern w:val="0"/>
          <w:sz w:val="32"/>
          <w:szCs w:val="32"/>
          <w14:ligatures w14:val="none"/>
        </w:rPr>
        <w:t>选手讲解时可说明情景设置情况，明确讲解对象，全程自行操作视频或 PPT 等播放设备，不得由他人协助。</w:t>
      </w:r>
    </w:p>
    <w:p>
      <w:pPr>
        <w:widowControl/>
        <w:adjustRightInd w:val="0"/>
        <w:snapToGrid w:val="0"/>
        <w:spacing w:line="560" w:lineRule="exact"/>
        <w:ind w:firstLine="640" w:firstLineChars="200"/>
        <w:rPr>
          <w:rFonts w:ascii="宋体" w:hAnsi="宋体" w:eastAsia="宋体" w:cs="宋体"/>
          <w:kern w:val="0"/>
          <w:sz w:val="24"/>
          <w:szCs w:val="24"/>
          <w14:ligatures w14:val="none"/>
        </w:rPr>
      </w:pPr>
      <w:r>
        <w:rPr>
          <w:rFonts w:hint="eastAsia" w:ascii="楷体" w:hAnsi="楷体" w:eastAsia="楷体" w:cs="宋体"/>
          <w:color w:val="000000"/>
          <w:kern w:val="0"/>
          <w:sz w:val="32"/>
          <w:szCs w:val="32"/>
          <w14:ligatures w14:val="none"/>
        </w:rPr>
        <w:t>（三）保障。</w:t>
      </w:r>
      <w:r>
        <w:rPr>
          <w:rFonts w:hint="eastAsia" w:ascii="仿宋" w:hAnsi="仿宋" w:eastAsia="仿宋" w:cs="宋体"/>
          <w:color w:val="000000"/>
          <w:kern w:val="0"/>
          <w:sz w:val="32"/>
          <w:szCs w:val="32"/>
          <w14:ligatures w14:val="none"/>
        </w:rPr>
        <w:t>决赛阶段专家聘请、场地租赁、设备配置、组织保障、服务由自治区社科联和相关机构共同实施。</w:t>
      </w:r>
    </w:p>
    <w:p>
      <w:pPr>
        <w:widowControl/>
        <w:adjustRightInd w:val="0"/>
        <w:snapToGrid w:val="0"/>
        <w:spacing w:line="560" w:lineRule="exact"/>
        <w:ind w:firstLine="640" w:firstLineChars="200"/>
        <w:rPr>
          <w:rFonts w:ascii="宋体" w:hAnsi="宋体" w:eastAsia="宋体" w:cs="宋体"/>
          <w:kern w:val="0"/>
          <w:sz w:val="24"/>
          <w:szCs w:val="24"/>
          <w14:ligatures w14:val="none"/>
        </w:rPr>
      </w:pPr>
      <w:r>
        <w:rPr>
          <w:rFonts w:hint="eastAsia" w:ascii="楷体" w:hAnsi="楷体" w:eastAsia="楷体" w:cs="宋体"/>
          <w:color w:val="000000"/>
          <w:kern w:val="0"/>
          <w:sz w:val="32"/>
          <w:szCs w:val="32"/>
          <w14:ligatures w14:val="none"/>
        </w:rPr>
        <w:t>（四）会务联系。</w:t>
      </w:r>
      <w:r>
        <w:rPr>
          <w:rFonts w:hint="eastAsia" w:ascii="仿宋" w:hAnsi="仿宋" w:eastAsia="仿宋" w:cs="宋体"/>
          <w:color w:val="000000"/>
          <w:kern w:val="0"/>
          <w:sz w:val="32"/>
          <w:szCs w:val="32"/>
          <w14:ligatures w14:val="none"/>
        </w:rPr>
        <w:t>为方便盟市社科联、单位社科联、社科普及基地参赛选手与自治区社科联沟通交流，大赛组建会务临时微信群进行联系沟通。本实施方案由自治区社科联社科普及部负责解释。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00000001" w:usb1="08000000" w:usb2="00000000" w:usb3="00000000" w:csb0="00040000" w:csb1="00000000"/>
  </w:font>
  <w:font w:name="方正公文小标宋">
    <w:panose1 w:val="02000500000000000000"/>
    <w:charset w:val="86"/>
    <w:family w:val="roman"/>
    <w:pitch w:val="default"/>
    <w:sig w:usb0="A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70F"/>
    <w:rsid w:val="00016B96"/>
    <w:rsid w:val="00020FFB"/>
    <w:rsid w:val="000D39DD"/>
    <w:rsid w:val="001160ED"/>
    <w:rsid w:val="00177DE5"/>
    <w:rsid w:val="0035615B"/>
    <w:rsid w:val="00356B23"/>
    <w:rsid w:val="003A0A2B"/>
    <w:rsid w:val="00423C24"/>
    <w:rsid w:val="00552D3D"/>
    <w:rsid w:val="0055758B"/>
    <w:rsid w:val="0066770F"/>
    <w:rsid w:val="006C5D0A"/>
    <w:rsid w:val="008019B6"/>
    <w:rsid w:val="00802CF2"/>
    <w:rsid w:val="008231FD"/>
    <w:rsid w:val="008736BF"/>
    <w:rsid w:val="00945028"/>
    <w:rsid w:val="00983167"/>
    <w:rsid w:val="00CF5A70"/>
    <w:rsid w:val="00D21885"/>
    <w:rsid w:val="00DB3F75"/>
    <w:rsid w:val="00DD3066"/>
    <w:rsid w:val="00DF1811"/>
    <w:rsid w:val="00F05AE8"/>
    <w:rsid w:val="0C911879"/>
    <w:rsid w:val="25792EF1"/>
    <w:rsid w:val="2B7E2078"/>
    <w:rsid w:val="7FB7CBCE"/>
    <w:rsid w:val="9BCFC526"/>
    <w:rsid w:val="AAFF2BD1"/>
    <w:rsid w:val="D9BD02BF"/>
    <w:rsid w:val="FDBFF6CC"/>
    <w:rsid w:val="FEFFB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14:ligatures w14: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239</Words>
  <Characters>1365</Characters>
  <Lines>11</Lines>
  <Paragraphs>3</Paragraphs>
  <TotalTime>2</TotalTime>
  <ScaleCrop>false</ScaleCrop>
  <LinksUpToDate>false</LinksUpToDate>
  <CharactersWithSpaces>1601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2024-05-22T23:47:00Z</dcterms:created>
  <dc:creator>Jack Wong</dc:creator>
  <cp:lastModifiedBy>SKL</cp:lastModifiedBy>
  <dcterms:modified xsi:type="dcterms:W3CDTF">2024-07-04T01:20:10Z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9F3E3F3C1D23487788BC5D089ECAB39A_13</vt:lpwstr>
  </property>
</Properties>
</file>