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黑体" w:hAnsi="黑体" w:eastAsia="黑体" w:cs="Times New Roman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黑体" w:hAnsi="黑体" w:eastAsia="黑体" w:cs="Times New Roman"/>
          <w:sz w:val="44"/>
          <w:szCs w:val="52"/>
        </w:rPr>
      </w:pPr>
      <w:r>
        <w:rPr>
          <w:rFonts w:hint="eastAsia" w:ascii="黑体" w:hAnsi="黑体" w:eastAsia="黑体" w:cs="Times New Roman"/>
          <w:sz w:val="44"/>
          <w:szCs w:val="52"/>
        </w:rPr>
        <w:t>内蒙古自治区社会科学普及基地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黑体" w:hAnsi="黑体" w:eastAsia="黑体" w:cs="Times New Roman"/>
          <w:b/>
          <w:bCs/>
          <w:sz w:val="72"/>
          <w:szCs w:val="24"/>
        </w:rPr>
      </w:pPr>
      <w:r>
        <w:rPr>
          <w:rFonts w:hint="eastAsia" w:ascii="黑体" w:hAnsi="黑体" w:eastAsia="黑体" w:cs="Times New Roman"/>
          <w:sz w:val="44"/>
          <w:szCs w:val="52"/>
        </w:rPr>
        <w:t xml:space="preserve">申   </w:t>
      </w:r>
      <w:r>
        <w:rPr>
          <w:rFonts w:hint="eastAsia" w:ascii="黑体" w:hAnsi="黑体" w:eastAsia="黑体" w:cs="Times New Roman"/>
          <w:sz w:val="44"/>
          <w:szCs w:val="52"/>
          <w:lang w:eastAsia="zh-CN"/>
        </w:rPr>
        <w:t>请</w:t>
      </w:r>
      <w:r>
        <w:rPr>
          <w:rFonts w:hint="eastAsia" w:ascii="黑体" w:hAnsi="黑体" w:eastAsia="黑体" w:cs="Times New Roman"/>
          <w:sz w:val="44"/>
          <w:szCs w:val="52"/>
        </w:rPr>
        <w:t xml:space="preserve">   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Times New Roman" w:hAnsi="Times New Roman" w:eastAsia="宋体" w:cs="Times New Roman"/>
          <w:b/>
          <w:bCs/>
          <w:sz w:val="32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185" w:firstLineChars="395"/>
        <w:textAlignment w:val="auto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185" w:firstLineChars="395"/>
        <w:textAlignment w:val="auto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185" w:firstLineChars="395"/>
        <w:textAlignment w:val="auto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185" w:firstLineChars="395"/>
        <w:textAlignment w:val="auto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185" w:firstLineChars="395"/>
        <w:textAlignment w:val="auto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205" w:firstLineChars="400"/>
        <w:jc w:val="left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0288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CFu4DWAAAACQEAAA8AAAAAAAAAAQAgAAAAIgAAAGRycy9kb3ducmV2LnhtbFBLAQIU&#10;ABQAAAAIAIdO4kCYAfm89QEAAO4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59264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x8peHWAAAACQEAAA8AAAAAAAAAAQAgAAAAIgAAAGRycy9kb3ducmV2LnhtbFBLAQIU&#10;ABQAAAAIAIdO4kCEnCae9QEAAO4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申  </w:t>
      </w:r>
      <w:r>
        <w:rPr>
          <w:rFonts w:hint="eastAsia" w:ascii="仿宋_GB2312" w:hAnsi="Times New Roman" w:cs="Times New Roman"/>
          <w:b/>
          <w:sz w:val="30"/>
          <w:szCs w:val="30"/>
          <w:lang w:eastAsia="zh-CN"/>
        </w:rPr>
        <w:t>请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  单  位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tabs>
          <w:tab w:val="left" w:pos="696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223" w:firstLineChars="406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联    系    人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223" w:firstLineChars="406"/>
        <w:textAlignment w:val="auto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填  表  日  期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430" w:firstLineChars="445"/>
        <w:textAlignment w:val="auto"/>
        <w:rPr>
          <w:rFonts w:ascii="仿宋" w:hAnsi="仿宋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430" w:firstLineChars="445"/>
        <w:textAlignment w:val="auto"/>
        <w:rPr>
          <w:rFonts w:ascii="仿宋" w:hAnsi="仿宋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仿宋" w:hAnsi="仿宋" w:eastAsia="仿宋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仿宋" w:hAnsi="仿宋" w:eastAsia="仿宋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仿宋" w:hAnsi="仿宋" w:eastAsia="仿宋" w:cs="Times New Roman"/>
          <w:b/>
          <w:sz w:val="36"/>
          <w:szCs w:val="36"/>
        </w:rPr>
      </w:pPr>
    </w:p>
    <w:p>
      <w:pPr>
        <w:pStyle w:val="2"/>
        <w:rPr>
          <w:rFonts w:ascii="仿宋" w:hAnsi="仿宋" w:eastAsia="仿宋" w:cs="Times New Roman"/>
          <w:b/>
          <w:sz w:val="36"/>
          <w:szCs w:val="36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仿宋" w:hAnsi="仿宋" w:eastAsia="仿宋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内蒙古自治区社会科学界联合会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仿宋" w:hAnsi="仿宋" w:eastAsia="仿宋" w:cs="Times New Roman"/>
          <w:b/>
          <w:sz w:val="36"/>
          <w:szCs w:val="36"/>
        </w:rPr>
      </w:pPr>
    </w:p>
    <w:tbl>
      <w:tblPr>
        <w:tblStyle w:val="6"/>
        <w:tblpPr w:leftFromText="180" w:rightFromText="180" w:vertAnchor="text" w:horzAnchor="page" w:tblpXSpec="center" w:tblpY="433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300"/>
        <w:gridCol w:w="838"/>
        <w:gridCol w:w="1154"/>
        <w:gridCol w:w="776"/>
        <w:gridCol w:w="13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6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申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请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单位名称：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法人代表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（负责人）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：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单位类型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□文化场所（包括图书馆、博物馆、美术馆、艺术馆、纪念馆、文化馆、文创基地等）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□ 历史文化、自然教育场所（包括红色教育基地、铸牢中华民族共同体意识教育基地、北疆文化展示场所、各类文化主题公园等）；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□ 教育科研场所（包括学校、科研院所、有关培训基地等）；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□企事业单位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包括城镇街道社区、农村牧区基层组织、社会团体、新时代文明实践中心等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</w:rPr>
              <w:t>其他有条件向公众展示人文社会科学优秀成果，具备人文社会科学传播、普及、教育示范功能，开展社科普及公益性活动的部门和机构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联系人</w:t>
            </w:r>
          </w:p>
        </w:tc>
        <w:tc>
          <w:tcPr>
            <w:tcW w:w="3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固定电话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手机</w:t>
            </w:r>
          </w:p>
        </w:tc>
        <w:tc>
          <w:tcPr>
            <w:tcW w:w="3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传真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通信地址</w:t>
            </w:r>
          </w:p>
        </w:tc>
        <w:tc>
          <w:tcPr>
            <w:tcW w:w="4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邮编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现有社科普及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场所的总面积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□100-200平方米　 □200-500平方米以上　□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新媒体载体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社科普及活动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经费及来源</w:t>
            </w:r>
          </w:p>
        </w:tc>
        <w:tc>
          <w:tcPr>
            <w:tcW w:w="64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521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935"/>
        <w:gridCol w:w="1260"/>
        <w:gridCol w:w="2160"/>
        <w:gridCol w:w="1440"/>
        <w:gridCol w:w="14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606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社科普及工作人员情况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27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现有从事社科普及工作人员数</w:t>
            </w:r>
          </w:p>
        </w:tc>
        <w:tc>
          <w:tcPr>
            <w:tcW w:w="6328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总数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专职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名   兼职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606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职称职务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15" w:firstLineChars="150"/>
              <w:textAlignment w:val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0" w:hRule="atLeast"/>
          <w:jc w:val="center"/>
        </w:trPr>
        <w:tc>
          <w:tcPr>
            <w:tcW w:w="860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560" w:lineRule="exact"/>
              <w:textAlignment w:val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近三年来已开展的社科普及活动主要内容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6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40" w:beforeAutospacing="0" w:after="60" w:afterAutospacing="0" w:line="560" w:lineRule="exact"/>
              <w:jc w:val="both"/>
              <w:textAlignment w:val="auto"/>
              <w:outlineLvl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40" w:beforeAutospacing="0" w:after="60" w:afterAutospacing="0" w:line="560" w:lineRule="exact"/>
              <w:jc w:val="both"/>
              <w:textAlignment w:val="auto"/>
              <w:outlineLvl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等线" w:hAnsi="等线" w:eastAsia="等线" w:cs="Times New Roman"/>
                <w:sz w:val="21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（签字）             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    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8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盟市社科联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  <w:t>（区直主管单位）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负责人（签字）             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    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8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自治区社科联审核意见：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负责人（签字）             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                                          年        月  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仿宋" w:hAnsi="仿宋" w:eastAsia="仿宋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5" w:type="default"/>
      <w:pgSz w:w="11906" w:h="16838"/>
      <w:pgMar w:top="1440" w:right="1474" w:bottom="1134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F9F70A-7D89-49D3-9B73-89BC387F54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3A9FF8-6820-4053-B2AF-CC0D7A1DB8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B274243F-7494-4432-8340-B67BB33B7F8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214F59E-95D2-4382-8B17-D6E4BD5C23B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0B7BD328-4C97-483E-A769-87FAD83DB6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C579160-6964-44CC-ADD7-BC973509DC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zh-CN" w:eastAsia="zh-CN" w:bidi="ar-SA"/>
                            </w:rPr>
                            <w:t>8</w:t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>
                          <w:pPr>
                            <w:widowControl w:val="0"/>
                            <w:spacing w:before="240" w:beforeAutospacing="0" w:after="60" w:afterAutospacing="0"/>
                            <w:jc w:val="both"/>
                            <w:outlineLvl w:val="0"/>
                            <w:rPr>
                              <w:rFonts w:ascii="Arial" w:hAnsi="Arial" w:eastAsia="仿宋_GB2312" w:cs="Times New Roman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zh-CN" w:eastAsia="zh-CN" w:bidi="ar-SA"/>
                      </w:rPr>
                      <w:t>8</w:t>
                    </w: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  <w:p>
                    <w:pPr>
                      <w:widowControl w:val="0"/>
                      <w:spacing w:before="240" w:beforeAutospacing="0" w:after="60" w:afterAutospacing="0"/>
                      <w:jc w:val="both"/>
                      <w:outlineLvl w:val="0"/>
                      <w:rPr>
                        <w:rFonts w:ascii="Arial" w:hAnsi="Arial" w:eastAsia="仿宋_GB2312" w:cs="Times New Roman"/>
                        <w:kern w:val="2"/>
                        <w:sz w:val="21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YjVmZmRiNmNmNTNjZDdjOTBiNmM0YzAzNzQzZmQifQ=="/>
  </w:docVars>
  <w:rsids>
    <w:rsidRoot w:val="00172A27"/>
    <w:rsid w:val="351A3BE3"/>
    <w:rsid w:val="6695025A"/>
    <w:rsid w:val="68D66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Autospacing="0" w:after="60" w:afterAutospacing="0"/>
      <w:jc w:val="both"/>
      <w:outlineLvl w:val="0"/>
    </w:pPr>
    <w:rPr>
      <w:rFonts w:ascii="Arial" w:hAnsi="Arial" w:eastAsia="仿宋_GB2312"/>
    </w:rPr>
  </w:style>
  <w:style w:type="paragraph" w:styleId="4">
    <w:name w:val="Body Text Indent"/>
    <w:basedOn w:val="1"/>
    <w:next w:val="1"/>
    <w:link w:val="8"/>
    <w:qFormat/>
    <w:uiPriority w:val="0"/>
    <w:pPr>
      <w:spacing w:after="120" w:afterAutospacing="0"/>
      <w:ind w:left="0" w:leftChars="0" w:firstLine="640" w:firstLineChars="200"/>
    </w:pPr>
    <w:rPr>
      <w:rFonts w:ascii="仿宋_GB2312" w:hAnsi="仿宋_GB2312" w:cs="仿宋_GB2312"/>
      <w:szCs w:val="32"/>
    </w:rPr>
  </w:style>
  <w:style w:type="paragraph" w:styleId="5">
    <w:name w:val="Body Text First Indent 2"/>
    <w:basedOn w:val="4"/>
    <w:qFormat/>
    <w:uiPriority w:val="0"/>
    <w:pPr>
      <w:widowControl/>
      <w:ind w:left="0" w:leftChars="100" w:firstLine="420" w:firstLineChars="200"/>
    </w:pPr>
    <w:rPr>
      <w:rFonts w:ascii="Calibri" w:hAnsi="Calibri" w:eastAsia="仿宋_GB2312" w:cs="Times New Roman"/>
      <w:sz w:val="32"/>
      <w:szCs w:val="21"/>
    </w:rPr>
  </w:style>
  <w:style w:type="character" w:customStyle="1" w:styleId="8">
    <w:name w:val="正文文本缩进 Char"/>
    <w:link w:val="4"/>
    <w:qFormat/>
    <w:uiPriority w:val="0"/>
    <w:rPr>
      <w:rFonts w:ascii="仿宋_GB2312" w:hAnsi="仿宋_GB2312" w:eastAsia="仿宋_GB2312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1605</Words>
  <Characters>1661</Characters>
  <Lines>0</Lines>
  <Paragraphs>0</Paragraphs>
  <TotalTime>26</TotalTime>
  <ScaleCrop>false</ScaleCrop>
  <LinksUpToDate>false</LinksUpToDate>
  <CharactersWithSpaces>2119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2024-05-21T18:00:00Z</dcterms:created>
  <dc:creator>skl</dc:creator>
  <cp:lastModifiedBy>SKL</cp:lastModifiedBy>
  <cp:lastPrinted>2024-05-20T11:26:16Z</cp:lastPrinted>
  <dcterms:modified xsi:type="dcterms:W3CDTF">2024-05-20T04:31:24Z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3C330572C0514B95B4B9E3031AA7B8AC_13</vt:lpwstr>
  </property>
</Properties>
</file>