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内蒙古社会科学基金20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23</w:t>
      </w:r>
      <w:r>
        <w:rPr>
          <w:rFonts w:hint="eastAsia" w:ascii="华文中宋" w:hAnsi="华文中宋" w:eastAsia="华文中宋"/>
          <w:sz w:val="44"/>
          <w:szCs w:val="44"/>
        </w:rPr>
        <w:t>年度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文艺专项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论证活页</w:t>
      </w:r>
    </w:p>
    <w:p>
      <w:pPr>
        <w:ind w:left="-540" w:leftChars="-257" w:firstLine="630" w:firstLineChars="300"/>
        <w:rPr>
          <w:rFonts w:eastAsia="楷体_GB2312"/>
        </w:rPr>
      </w:pPr>
    </w:p>
    <w:p>
      <w:pPr>
        <w:ind w:left="-540" w:leftChars="-257" w:firstLine="630" w:firstLineChars="300"/>
        <w:rPr>
          <w:rFonts w:eastAsia="楷体_GB231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选题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"/>
              </w:rPr>
              <w:t>编码及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"/>
              </w:rPr>
              <w:t>申报题目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本表参照以下提纲撰写，要求逻辑清晰，主题突出，层次分明，内容翔实，排版清晰。（可另附页）</w:t>
            </w:r>
          </w:p>
          <w:p>
            <w:pPr>
              <w:spacing w:before="240"/>
              <w:rPr>
                <w:rFonts w:hint="eastAsia" w:ascii="宋体" w:hAnsi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对本领域研究现状的认识。</w:t>
            </w:r>
          </w:p>
          <w:p>
            <w:pPr>
              <w:spacing w:before="240"/>
              <w:rPr>
                <w:rFonts w:hint="eastAsia" w:ascii="宋体" w:hAnsi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研究的主要内容、基本思路、研究方法。</w:t>
            </w:r>
          </w:p>
          <w:p>
            <w:pPr>
              <w:spacing w:before="240"/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调研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安排。</w:t>
            </w:r>
          </w:p>
          <w:p>
            <w:pPr>
              <w:spacing w:before="240"/>
              <w:rPr>
                <w:rFonts w:hint="default" w:ascii="宋体" w:hAnsi="宋体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初步提纲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创新点。</w:t>
            </w:r>
          </w:p>
          <w:p>
            <w:pPr>
              <w:spacing w:before="240"/>
              <w:rPr>
                <w:rFonts w:hint="eastAsia" w:ascii="宋体" w:hAnsi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主持人和主要成员已有相关成果。</w:t>
            </w:r>
          </w:p>
          <w:p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/>
                <w:sz w:val="22"/>
                <w:szCs w:val="21"/>
                <w:highlight w:val="none"/>
              </w:rPr>
              <w:t>研究进度安排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</w:t>
      </w:r>
      <w:r>
        <w:rPr>
          <w:rFonts w:hint="eastAsia" w:ascii="楷体_GB2312" w:eastAsia="楷体_GB2312"/>
          <w:b/>
          <w:bCs/>
          <w:szCs w:val="21"/>
        </w:rPr>
        <w:t xml:space="preserve"> </w:t>
      </w: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  <w:highlight w:val="none"/>
        </w:rPr>
      </w:pPr>
      <w:r>
        <w:rPr>
          <w:rFonts w:hint="eastAsia" w:ascii="楷体_GB2312" w:eastAsia="楷体_GB2312"/>
          <w:szCs w:val="21"/>
        </w:rPr>
        <w:t>2.</w:t>
      </w:r>
      <w:r>
        <w:rPr>
          <w:rFonts w:hint="eastAsia" w:ascii="楷体_GB2312" w:hAnsi="Times New Roman" w:eastAsia="楷体_GB2312" w:cs="Times New Roman"/>
          <w:szCs w:val="21"/>
        </w:rPr>
        <w:t>选题</w:t>
      </w:r>
      <w:r>
        <w:rPr>
          <w:rFonts w:hint="default" w:ascii="楷体_GB2312" w:hAnsi="Times New Roman" w:eastAsia="楷体_GB2312" w:cs="Times New Roman"/>
          <w:szCs w:val="21"/>
          <w:lang w:val="en"/>
        </w:rPr>
        <w:t>编码及</w:t>
      </w:r>
      <w:r>
        <w:rPr>
          <w:rFonts w:hint="eastAsia" w:ascii="楷体_GB2312" w:hAnsi="Times New Roman" w:eastAsia="楷体_GB2312" w:cs="Times New Roman"/>
          <w:szCs w:val="21"/>
        </w:rPr>
        <w:t>名称</w:t>
      </w:r>
      <w:r>
        <w:rPr>
          <w:rFonts w:hint="eastAsia" w:ascii="楷体_GB2312" w:hAnsi="Times New Roman" w:eastAsia="楷体_GB2312" w:cs="Times New Roman"/>
          <w:szCs w:val="21"/>
          <w:lang w:eastAsia="zh-CN"/>
        </w:rPr>
        <w:t>、申报题目</w:t>
      </w:r>
      <w:r>
        <w:rPr>
          <w:rFonts w:hint="eastAsia" w:ascii="楷体_GB2312" w:hAnsi="Times New Roman" w:eastAsia="楷体_GB2312" w:cs="Times New Roman"/>
          <w:szCs w:val="21"/>
        </w:rPr>
        <w:t>要</w:t>
      </w:r>
      <w:r>
        <w:rPr>
          <w:rFonts w:hint="eastAsia" w:ascii="楷体_GB2312" w:eastAsia="楷体_GB2312"/>
          <w:szCs w:val="21"/>
        </w:rPr>
        <w:t>与《申请书》完全一致。前期相关研究成果只填成果名称、成果形式（如论文、专著、研究报告等）、作者排序、是否核心期刊等，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bCs/>
          <w:szCs w:val="21"/>
        </w:rPr>
        <w:t>不得填写作者姓名、单位等。</w:t>
      </w:r>
      <w:r>
        <w:rPr>
          <w:rFonts w:hint="eastAsia" w:ascii="楷体_GB2312" w:eastAsia="楷体_GB2312"/>
          <w:szCs w:val="21"/>
          <w:highlight w:val="none"/>
        </w:rPr>
        <w:t>申</w:t>
      </w:r>
      <w:r>
        <w:rPr>
          <w:rFonts w:hint="default" w:ascii="楷体_GB2312" w:eastAsia="楷体_GB2312"/>
          <w:szCs w:val="21"/>
          <w:highlight w:val="none"/>
          <w:lang w:val="en"/>
        </w:rPr>
        <w:t>报</w:t>
      </w:r>
      <w:r>
        <w:rPr>
          <w:rFonts w:hint="eastAsia" w:ascii="楷体_GB2312" w:eastAsia="楷体_GB2312"/>
          <w:szCs w:val="21"/>
          <w:highlight w:val="none"/>
        </w:rPr>
        <w:t>人承担的已结项或在研项目、与本项目无关的成果等不能作为前期成果填写。申</w:t>
      </w:r>
      <w:r>
        <w:rPr>
          <w:rFonts w:hint="default" w:ascii="楷体_GB2312" w:eastAsia="楷体_GB2312"/>
          <w:szCs w:val="21"/>
          <w:highlight w:val="none"/>
          <w:lang w:val="en" w:eastAsia="zh-CN"/>
        </w:rPr>
        <w:t>报</w:t>
      </w:r>
      <w:r>
        <w:rPr>
          <w:rFonts w:hint="eastAsia" w:ascii="楷体_GB2312" w:eastAsia="楷体_GB2312"/>
          <w:szCs w:val="21"/>
          <w:highlight w:val="none"/>
        </w:rPr>
        <w:t>人的前期成果不列入参考文献。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5a0d425-d660-4749-b8bd-251cabcd43b7"/>
  </w:docVars>
  <w:rsids>
    <w:rsidRoot w:val="00000000"/>
    <w:rsid w:val="1DAB145E"/>
    <w:rsid w:val="3EAB0813"/>
    <w:rsid w:val="ABDAB506"/>
    <w:rsid w:val="F7FF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341</Characters>
  <Lines>0</Lines>
  <Paragraphs>0</Paragraphs>
  <TotalTime>0</TotalTime>
  <ScaleCrop>false</ScaleCrop>
  <LinksUpToDate>false</LinksUpToDate>
  <CharactersWithSpaces>342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SKL</cp:lastModifiedBy>
  <dcterms:modified xsi:type="dcterms:W3CDTF">2023-03-22T04:41:54Z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C8D30497106B44EBB179EB0A8447F0BE</vt:lpwstr>
  </property>
</Properties>
</file>